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5F43" w14:textId="287E5785" w:rsidR="00E07805" w:rsidRDefault="00A75EEE" w:rsidP="00A75EEE">
      <w:pPr>
        <w:pStyle w:val="BodyText"/>
      </w:pPr>
      <w:r w:rsidRPr="00107FDE">
        <w:rPr>
          <w:rFonts w:cs="Arial"/>
        </w:rPr>
        <w:t xml:space="preserve">NORFOLK COUNTY COUNCIL </w:t>
      </w:r>
      <w:r w:rsidR="00924CAF" w:rsidRPr="00107FDE">
        <w:rPr>
          <w:rFonts w:cs="Arial"/>
        </w:rPr>
        <w:t>proposes to make</w:t>
      </w:r>
      <w:r w:rsidR="00BF1862" w:rsidRPr="00107FDE">
        <w:rPr>
          <w:rFonts w:cs="Arial"/>
        </w:rPr>
        <w:t xml:space="preserve"> </w:t>
      </w:r>
      <w:r w:rsidRPr="00107FDE">
        <w:rPr>
          <w:rFonts w:cs="Arial"/>
        </w:rPr>
        <w:t xml:space="preserve">a Temporary Traffic Order affecting </w:t>
      </w:r>
      <w:r w:rsidR="00C6066C" w:rsidRPr="00107FDE">
        <w:rPr>
          <w:rFonts w:cs="Arial"/>
        </w:rPr>
        <w:t>the</w:t>
      </w:r>
      <w:bookmarkStart w:id="0" w:name="_Hlk536426674"/>
      <w:bookmarkStart w:id="1" w:name="_Hlk518217267"/>
      <w:bookmarkStart w:id="2" w:name="_Hlk521407407"/>
      <w:bookmarkStart w:id="3" w:name="_Hlk532206187"/>
      <w:r w:rsidR="00980756">
        <w:rPr>
          <w:rFonts w:cs="Arial"/>
        </w:rPr>
        <w:t xml:space="preserve"> </w:t>
      </w:r>
      <w:bookmarkEnd w:id="0"/>
      <w:r w:rsidR="00107068">
        <w:rPr>
          <w:rFonts w:cs="Arial"/>
          <w:szCs w:val="24"/>
        </w:rPr>
        <w:t>A149 The Street from its junction with Bolding Way for 40m westwards</w:t>
      </w:r>
      <w:r w:rsidR="00107068" w:rsidRPr="00BE2A58">
        <w:rPr>
          <w:rFonts w:cs="Arial"/>
          <w:szCs w:val="24"/>
        </w:rPr>
        <w:t xml:space="preserve"> in the PARISH OF </w:t>
      </w:r>
      <w:r w:rsidR="00107068">
        <w:rPr>
          <w:rFonts w:cs="Arial"/>
          <w:szCs w:val="24"/>
        </w:rPr>
        <w:t>WEYBOURNE</w:t>
      </w:r>
      <w:r w:rsidR="00107068" w:rsidRPr="00107FDE">
        <w:rPr>
          <w:rFonts w:cs="Arial"/>
        </w:rPr>
        <w:t xml:space="preserve"> </w:t>
      </w:r>
      <w:r w:rsidR="00592CEC" w:rsidRPr="00107FDE">
        <w:rPr>
          <w:rFonts w:cs="Arial"/>
        </w:rPr>
        <w:t>because of</w:t>
      </w:r>
      <w:r w:rsidR="00980756" w:rsidRPr="00980756">
        <w:t xml:space="preserve"> </w:t>
      </w:r>
      <w:r w:rsidR="00107068">
        <w:t>electrical works.</w:t>
      </w:r>
    </w:p>
    <w:p w14:paraId="17BA398D" w14:textId="77777777" w:rsidR="00416E3E" w:rsidRDefault="00416E3E" w:rsidP="00A75EEE">
      <w:pPr>
        <w:pStyle w:val="BodyText"/>
      </w:pPr>
    </w:p>
    <w:p w14:paraId="5E3E9024" w14:textId="77777777" w:rsidR="0067730B" w:rsidRPr="00107FDE" w:rsidRDefault="0067730B" w:rsidP="00A75EEE">
      <w:pPr>
        <w:pStyle w:val="BodyText"/>
        <w:rPr>
          <w:rFonts w:cs="Arial"/>
        </w:rPr>
      </w:pPr>
    </w:p>
    <w:p w14:paraId="212C9E94" w14:textId="1ED57613" w:rsidR="00A75EEE" w:rsidRPr="00107FDE" w:rsidRDefault="00A75EEE" w:rsidP="00A75EEE">
      <w:pPr>
        <w:pStyle w:val="BodyText"/>
        <w:rPr>
          <w:rFonts w:cs="Arial"/>
        </w:rPr>
      </w:pPr>
      <w:r w:rsidRPr="00107FDE">
        <w:rPr>
          <w:rFonts w:cs="Arial"/>
        </w:rPr>
        <w:t xml:space="preserve">The road </w:t>
      </w:r>
      <w:r w:rsidR="009734BA" w:rsidRPr="00107FDE">
        <w:rPr>
          <w:rFonts w:cs="Arial"/>
        </w:rPr>
        <w:t>will be temporarily clo</w:t>
      </w:r>
      <w:r w:rsidR="00B3317D" w:rsidRPr="00107FDE">
        <w:rPr>
          <w:rFonts w:cs="Arial"/>
        </w:rPr>
        <w:t>sed (except for access)</w:t>
      </w:r>
      <w:r w:rsidR="000C3329" w:rsidRPr="000C3329">
        <w:rPr>
          <w:rFonts w:cs="Arial"/>
          <w:szCs w:val="24"/>
        </w:rPr>
        <w:t xml:space="preserve"> </w:t>
      </w:r>
      <w:r w:rsidR="00107068">
        <w:rPr>
          <w:rFonts w:cs="Arial"/>
        </w:rPr>
        <w:t>on 4</w:t>
      </w:r>
      <w:r w:rsidR="00107068" w:rsidRPr="00107068">
        <w:rPr>
          <w:rFonts w:cs="Arial"/>
          <w:vertAlign w:val="superscript"/>
        </w:rPr>
        <w:t>th</w:t>
      </w:r>
      <w:r w:rsidR="00107068">
        <w:rPr>
          <w:rFonts w:cs="Arial"/>
        </w:rPr>
        <w:t xml:space="preserve"> February </w:t>
      </w:r>
      <w:r w:rsidR="00416E3E">
        <w:rPr>
          <w:rFonts w:cs="Arial"/>
        </w:rPr>
        <w:t>202</w:t>
      </w:r>
      <w:r w:rsidR="00E14231">
        <w:t>2</w:t>
      </w:r>
      <w:r w:rsidR="000C3329" w:rsidRPr="000C3329">
        <w:rPr>
          <w:rFonts w:cs="Arial"/>
        </w:rPr>
        <w:t xml:space="preserve"> for the duration of the works expected to be about </w:t>
      </w:r>
      <w:r w:rsidR="00107068">
        <w:rPr>
          <w:rFonts w:cs="Arial"/>
        </w:rPr>
        <w:t>1</w:t>
      </w:r>
      <w:r w:rsidR="00416E3E">
        <w:rPr>
          <w:rFonts w:cs="Arial"/>
        </w:rPr>
        <w:t xml:space="preserve"> day</w:t>
      </w:r>
      <w:r w:rsidR="000C3329" w:rsidRPr="000C3329">
        <w:rPr>
          <w:rFonts w:cs="Arial"/>
        </w:rPr>
        <w:t xml:space="preserve"> within the period. </w:t>
      </w:r>
      <w:r w:rsidR="009734BA" w:rsidRPr="00107FDE">
        <w:rPr>
          <w:rFonts w:cs="Arial"/>
        </w:rPr>
        <w:t xml:space="preserve"> </w:t>
      </w:r>
    </w:p>
    <w:p w14:paraId="47CC6404" w14:textId="77777777" w:rsidR="00A75EEE" w:rsidRPr="00107FDE" w:rsidRDefault="00A75EEE" w:rsidP="00A75EEE">
      <w:pPr>
        <w:pStyle w:val="BodyText"/>
        <w:rPr>
          <w:rFonts w:cs="Arial"/>
        </w:rPr>
      </w:pPr>
    </w:p>
    <w:p w14:paraId="0725B58A" w14:textId="77777777" w:rsidR="00A75EEE" w:rsidRPr="00107FDE" w:rsidRDefault="00A75EEE" w:rsidP="00A75EEE">
      <w:pPr>
        <w:pStyle w:val="BodyText"/>
        <w:rPr>
          <w:rFonts w:cs="Arial"/>
        </w:rPr>
      </w:pPr>
    </w:p>
    <w:p w14:paraId="67655DAC" w14:textId="531BCFBC" w:rsidR="00416E3E" w:rsidRDefault="00A75EEE" w:rsidP="000C3329">
      <w:pPr>
        <w:pStyle w:val="BodyText"/>
        <w:rPr>
          <w:rFonts w:cs="Arial"/>
        </w:rPr>
      </w:pPr>
      <w:r w:rsidRPr="00107FDE">
        <w:rPr>
          <w:rFonts w:cs="Arial"/>
        </w:rPr>
        <w:t>Alternative route is via</w:t>
      </w:r>
      <w:r w:rsidR="003943F5" w:rsidRPr="00107FDE">
        <w:rPr>
          <w:rFonts w:cs="Arial"/>
        </w:rPr>
        <w:t>:</w:t>
      </w:r>
      <w:r w:rsidR="00107068">
        <w:rPr>
          <w:rFonts w:cs="Arial"/>
        </w:rPr>
        <w:t xml:space="preserve"> The Street, Sheringham Road, Weybourne Road, Cromer Road, </w:t>
      </w:r>
      <w:proofErr w:type="spellStart"/>
      <w:r w:rsidR="00107068">
        <w:rPr>
          <w:rFonts w:cs="Arial"/>
        </w:rPr>
        <w:t>Holway</w:t>
      </w:r>
      <w:proofErr w:type="spellEnd"/>
      <w:r w:rsidR="00107068">
        <w:rPr>
          <w:rFonts w:cs="Arial"/>
        </w:rPr>
        <w:t xml:space="preserve"> Road, Holt Road, Holt Bypass, Norwich Road, Link Footpath to Norwich Road Subway, </w:t>
      </w:r>
      <w:proofErr w:type="spellStart"/>
      <w:r w:rsidR="00107068">
        <w:rPr>
          <w:rFonts w:cs="Arial"/>
        </w:rPr>
        <w:t>Letheringsett</w:t>
      </w:r>
      <w:proofErr w:type="spellEnd"/>
      <w:r w:rsidR="00107068">
        <w:rPr>
          <w:rFonts w:cs="Arial"/>
        </w:rPr>
        <w:t xml:space="preserve"> Hill, Smokers Hole, Langham Road, New Road, </w:t>
      </w:r>
      <w:proofErr w:type="spellStart"/>
      <w:r w:rsidR="00107068">
        <w:rPr>
          <w:rFonts w:cs="Arial"/>
        </w:rPr>
        <w:t>Cley</w:t>
      </w:r>
      <w:proofErr w:type="spellEnd"/>
      <w:r w:rsidR="00107068">
        <w:rPr>
          <w:rFonts w:cs="Arial"/>
        </w:rPr>
        <w:t xml:space="preserve"> Road, Coast Road, Newgate Green, Wood Lane, Salthouse Road, Kelling Road (West Beckham, Blakeney, Salthouse, </w:t>
      </w:r>
      <w:proofErr w:type="spellStart"/>
      <w:r w:rsidR="00107068">
        <w:rPr>
          <w:rFonts w:cs="Arial"/>
        </w:rPr>
        <w:t>Bodham</w:t>
      </w:r>
      <w:proofErr w:type="spellEnd"/>
      <w:r w:rsidR="00107068">
        <w:rPr>
          <w:rFonts w:cs="Arial"/>
        </w:rPr>
        <w:t xml:space="preserve">, High Kelling, Holt, Sheringham, </w:t>
      </w:r>
      <w:proofErr w:type="spellStart"/>
      <w:r w:rsidR="00107068">
        <w:rPr>
          <w:rFonts w:cs="Arial"/>
        </w:rPr>
        <w:t>Cley</w:t>
      </w:r>
      <w:proofErr w:type="spellEnd"/>
      <w:r w:rsidR="00107068">
        <w:rPr>
          <w:rFonts w:cs="Arial"/>
        </w:rPr>
        <w:t xml:space="preserve"> next the Sea, Langham, Weybourne, Kelling, </w:t>
      </w:r>
      <w:proofErr w:type="spellStart"/>
      <w:r w:rsidR="00107068">
        <w:rPr>
          <w:rFonts w:cs="Arial"/>
        </w:rPr>
        <w:t>Wiveton</w:t>
      </w:r>
      <w:proofErr w:type="spellEnd"/>
      <w:r w:rsidR="00107068">
        <w:rPr>
          <w:rFonts w:cs="Arial"/>
        </w:rPr>
        <w:t xml:space="preserve">, Field </w:t>
      </w:r>
      <w:proofErr w:type="spellStart"/>
      <w:r w:rsidR="00107068">
        <w:rPr>
          <w:rFonts w:cs="Arial"/>
        </w:rPr>
        <w:t>Dalling</w:t>
      </w:r>
      <w:proofErr w:type="spellEnd"/>
      <w:r w:rsidR="00107068">
        <w:rPr>
          <w:rFonts w:cs="Arial"/>
        </w:rPr>
        <w:t xml:space="preserve">, Upper Sheringham, </w:t>
      </w:r>
      <w:proofErr w:type="spellStart"/>
      <w:r w:rsidR="00107068">
        <w:rPr>
          <w:rFonts w:cs="Arial"/>
        </w:rPr>
        <w:t>Morston</w:t>
      </w:r>
      <w:proofErr w:type="spellEnd"/>
      <w:r w:rsidR="00107068">
        <w:rPr>
          <w:rFonts w:cs="Arial"/>
        </w:rPr>
        <w:t xml:space="preserve">, </w:t>
      </w:r>
      <w:proofErr w:type="spellStart"/>
      <w:r w:rsidR="00107068">
        <w:rPr>
          <w:rFonts w:cs="Arial"/>
        </w:rPr>
        <w:t>Letheringsett</w:t>
      </w:r>
      <w:proofErr w:type="spellEnd"/>
      <w:r w:rsidR="00107068">
        <w:rPr>
          <w:rFonts w:cs="Arial"/>
        </w:rPr>
        <w:t xml:space="preserve"> with </w:t>
      </w:r>
      <w:proofErr w:type="spellStart"/>
      <w:r w:rsidR="00107068">
        <w:rPr>
          <w:rFonts w:cs="Arial"/>
        </w:rPr>
        <w:t>Glandford</w:t>
      </w:r>
      <w:proofErr w:type="spellEnd"/>
      <w:r w:rsidR="00107068">
        <w:rPr>
          <w:rFonts w:cs="Arial"/>
        </w:rPr>
        <w:t>).</w:t>
      </w:r>
      <w:r w:rsidR="000C3329" w:rsidRPr="000C3329">
        <w:rPr>
          <w:rFonts w:ascii="DejaVuSans" w:hAnsi="DejaVuSans" w:cs="DejaVuSans"/>
          <w:sz w:val="18"/>
          <w:szCs w:val="18"/>
          <w:lang w:eastAsia="en-GB"/>
        </w:rPr>
        <w:t xml:space="preserve"> </w:t>
      </w:r>
    </w:p>
    <w:p w14:paraId="36C77803" w14:textId="77777777" w:rsidR="00A75EEE" w:rsidRPr="00107FDE" w:rsidRDefault="009E64A9" w:rsidP="000C3329">
      <w:pPr>
        <w:pStyle w:val="BodyText"/>
        <w:rPr>
          <w:rFonts w:cs="Arial"/>
        </w:rPr>
      </w:pPr>
      <w:r w:rsidRPr="00107FDE">
        <w:rPr>
          <w:rFonts w:cs="Arial"/>
        </w:rPr>
        <w:t xml:space="preserve"> </w:t>
      </w:r>
    </w:p>
    <w:bookmarkEnd w:id="1"/>
    <w:bookmarkEnd w:id="2"/>
    <w:bookmarkEnd w:id="3"/>
    <w:p w14:paraId="1D53CD7B" w14:textId="77777777" w:rsidR="00A75EEE" w:rsidRPr="00107FDE" w:rsidRDefault="00A75EEE" w:rsidP="00A75EEE">
      <w:pPr>
        <w:rPr>
          <w:rFonts w:ascii="Arial" w:hAnsi="Arial" w:cs="Arial"/>
        </w:rPr>
      </w:pPr>
    </w:p>
    <w:p w14:paraId="32FE989D" w14:textId="77777777" w:rsidR="00A75EEE" w:rsidRPr="00107FDE" w:rsidRDefault="00A75EEE" w:rsidP="00A75EEE">
      <w:pPr>
        <w:pStyle w:val="BodyText"/>
        <w:rPr>
          <w:rFonts w:cs="Arial"/>
        </w:rPr>
      </w:pPr>
      <w:r w:rsidRPr="00107FDE">
        <w:rPr>
          <w:rFonts w:cs="Arial"/>
        </w:rPr>
        <w:t>(If necessary the restriction could run for a maximum period of 18 months from the date of the Order).</w:t>
      </w:r>
    </w:p>
    <w:p w14:paraId="6C3189F6" w14:textId="77777777" w:rsidR="00A75EEE" w:rsidRPr="00107FDE" w:rsidRDefault="00A75EEE" w:rsidP="00A75EEE">
      <w:pPr>
        <w:rPr>
          <w:rFonts w:ascii="Arial" w:hAnsi="Arial" w:cs="Arial"/>
        </w:rPr>
      </w:pPr>
    </w:p>
    <w:p w14:paraId="438694C8" w14:textId="77777777" w:rsidR="001248DA" w:rsidRPr="00107FDE" w:rsidRDefault="001248DA" w:rsidP="008139D9">
      <w:pPr>
        <w:jc w:val="both"/>
        <w:rPr>
          <w:rFonts w:ascii="Arial" w:hAnsi="Arial" w:cs="Arial"/>
          <w:sz w:val="24"/>
          <w:szCs w:val="24"/>
        </w:rPr>
      </w:pPr>
    </w:p>
    <w:p w14:paraId="1D06A496" w14:textId="77777777" w:rsidR="005C5504" w:rsidRPr="00107FDE" w:rsidRDefault="005C5504" w:rsidP="008139D9">
      <w:pPr>
        <w:jc w:val="both"/>
        <w:rPr>
          <w:rFonts w:ascii="Arial" w:hAnsi="Arial" w:cs="Arial"/>
          <w:sz w:val="24"/>
          <w:szCs w:val="24"/>
        </w:rPr>
      </w:pPr>
      <w:r w:rsidRPr="00107FDE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Pr="00107FDE" w:rsidRDefault="005C5504" w:rsidP="008139D9">
      <w:pPr>
        <w:jc w:val="both"/>
        <w:rPr>
          <w:rFonts w:ascii="Arial" w:hAnsi="Arial" w:cs="Arial"/>
          <w:sz w:val="24"/>
          <w:szCs w:val="24"/>
        </w:rPr>
      </w:pPr>
    </w:p>
    <w:p w14:paraId="3C933D09" w14:textId="77777777" w:rsidR="005C5504" w:rsidRPr="00107FDE" w:rsidRDefault="005C5504" w:rsidP="008139D9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107FDE" w:rsidRDefault="005C5504" w:rsidP="008139D9">
      <w:pPr>
        <w:jc w:val="both"/>
        <w:rPr>
          <w:rFonts w:ascii="Arial" w:hAnsi="Arial" w:cs="Arial"/>
          <w:sz w:val="24"/>
          <w:szCs w:val="24"/>
        </w:rPr>
      </w:pPr>
      <w:r w:rsidRPr="00107FDE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107FDE" w:rsidRDefault="005C5504" w:rsidP="008139D9">
      <w:pPr>
        <w:jc w:val="both"/>
        <w:rPr>
          <w:rFonts w:ascii="Arial" w:hAnsi="Arial" w:cs="Arial"/>
          <w:sz w:val="24"/>
          <w:szCs w:val="24"/>
        </w:rPr>
      </w:pPr>
    </w:p>
    <w:p w14:paraId="4765AF11" w14:textId="77777777" w:rsidR="001D7515" w:rsidRPr="00107FDE" w:rsidRDefault="001D7515" w:rsidP="001D7515">
      <w:pPr>
        <w:jc w:val="both"/>
        <w:rPr>
          <w:rFonts w:ascii="Arial" w:hAnsi="Arial" w:cs="Arial"/>
          <w:sz w:val="24"/>
          <w:szCs w:val="24"/>
        </w:rPr>
      </w:pPr>
    </w:p>
    <w:p w14:paraId="22F9E78F" w14:textId="381EA657" w:rsidR="001D7515" w:rsidRPr="00107FDE" w:rsidRDefault="001D7515" w:rsidP="001D7515">
      <w:pPr>
        <w:jc w:val="both"/>
        <w:rPr>
          <w:rFonts w:ascii="Arial" w:hAnsi="Arial" w:cs="Arial"/>
          <w:sz w:val="24"/>
          <w:szCs w:val="24"/>
        </w:rPr>
      </w:pPr>
      <w:r w:rsidRPr="00107FDE">
        <w:rPr>
          <w:rFonts w:ascii="Arial" w:hAnsi="Arial" w:cs="Arial"/>
          <w:sz w:val="24"/>
          <w:szCs w:val="24"/>
        </w:rPr>
        <w:t>The person dealing with enquir</w:t>
      </w:r>
      <w:r w:rsidR="00FF1ACE" w:rsidRPr="00107FDE">
        <w:rPr>
          <w:rFonts w:ascii="Arial" w:hAnsi="Arial" w:cs="Arial"/>
          <w:sz w:val="24"/>
          <w:szCs w:val="24"/>
        </w:rPr>
        <w:t>i</w:t>
      </w:r>
      <w:r w:rsidR="00BA12DA" w:rsidRPr="00107FDE">
        <w:rPr>
          <w:rFonts w:ascii="Arial" w:hAnsi="Arial" w:cs="Arial"/>
          <w:sz w:val="24"/>
          <w:szCs w:val="24"/>
        </w:rPr>
        <w:t>es at Norfolk County Council is</w:t>
      </w:r>
      <w:r w:rsidR="000C3329">
        <w:rPr>
          <w:rFonts w:ascii="Arial" w:hAnsi="Arial" w:cs="Arial"/>
          <w:sz w:val="24"/>
          <w:szCs w:val="24"/>
        </w:rPr>
        <w:t xml:space="preserve"> </w:t>
      </w:r>
      <w:r w:rsidR="00107068">
        <w:rPr>
          <w:rFonts w:ascii="Arial" w:hAnsi="Arial" w:cs="Arial"/>
          <w:sz w:val="24"/>
          <w:szCs w:val="24"/>
        </w:rPr>
        <w:t>Vinnie Purdy</w:t>
      </w:r>
      <w:r w:rsidR="00980756">
        <w:rPr>
          <w:rFonts w:ascii="Arial" w:hAnsi="Arial" w:cs="Arial"/>
          <w:sz w:val="24"/>
          <w:szCs w:val="24"/>
        </w:rPr>
        <w:t xml:space="preserve"> </w:t>
      </w:r>
      <w:r w:rsidR="00763F63" w:rsidRPr="00107FDE">
        <w:rPr>
          <w:rFonts w:ascii="Arial" w:hAnsi="Arial" w:cs="Arial"/>
          <w:sz w:val="24"/>
          <w:szCs w:val="24"/>
        </w:rPr>
        <w:t>(</w:t>
      </w:r>
      <w:r w:rsidR="006D2F5B" w:rsidRPr="00107FDE">
        <w:rPr>
          <w:rFonts w:ascii="Arial" w:hAnsi="Arial" w:cs="Arial"/>
          <w:sz w:val="24"/>
          <w:szCs w:val="24"/>
          <w:lang w:eastAsia="en-GB"/>
        </w:rPr>
        <w:t>Community and Environmental Services</w:t>
      </w:r>
      <w:r w:rsidR="006D2F5B" w:rsidRPr="00107FDE">
        <w:rPr>
          <w:rFonts w:ascii="Arial" w:hAnsi="Arial" w:cs="Arial"/>
          <w:sz w:val="24"/>
          <w:szCs w:val="24"/>
        </w:rPr>
        <w:t xml:space="preserve">) </w:t>
      </w:r>
      <w:r w:rsidRPr="00107FDE">
        <w:rPr>
          <w:rFonts w:ascii="Arial" w:hAnsi="Arial" w:cs="Arial"/>
          <w:sz w:val="24"/>
          <w:szCs w:val="24"/>
        </w:rPr>
        <w:t>Telephone</w:t>
      </w:r>
      <w:r w:rsidR="008F6FB1" w:rsidRPr="00107FDE">
        <w:rPr>
          <w:rFonts w:ascii="Arial" w:hAnsi="Arial" w:cs="Arial"/>
          <w:sz w:val="24"/>
          <w:szCs w:val="24"/>
        </w:rPr>
        <w:t xml:space="preserve"> 0344 800 8020</w:t>
      </w:r>
      <w:r w:rsidRPr="00107FDE">
        <w:rPr>
          <w:rFonts w:ascii="Arial" w:hAnsi="Arial" w:cs="Arial"/>
          <w:sz w:val="24"/>
          <w:szCs w:val="24"/>
        </w:rPr>
        <w:t>.</w:t>
      </w:r>
    </w:p>
    <w:p w14:paraId="68351E41" w14:textId="77777777" w:rsidR="00737B6F" w:rsidRPr="00107FDE" w:rsidRDefault="00737B6F" w:rsidP="00737B6F">
      <w:pPr>
        <w:rPr>
          <w:rFonts w:ascii="Arial" w:hAnsi="Arial" w:cs="Arial"/>
          <w:sz w:val="24"/>
          <w:szCs w:val="24"/>
        </w:rPr>
      </w:pPr>
    </w:p>
    <w:p w14:paraId="58D6A47D" w14:textId="77777777" w:rsidR="00737B6F" w:rsidRPr="00107FDE" w:rsidRDefault="00737B6F" w:rsidP="00737B6F">
      <w:pPr>
        <w:rPr>
          <w:rFonts w:ascii="Arial" w:hAnsi="Arial" w:cs="Arial"/>
          <w:sz w:val="24"/>
          <w:szCs w:val="24"/>
        </w:rPr>
      </w:pPr>
    </w:p>
    <w:p w14:paraId="3D71396F" w14:textId="6650B0B7" w:rsidR="00737B6F" w:rsidRPr="00107FDE" w:rsidRDefault="00737B6F" w:rsidP="00737B6F">
      <w:pPr>
        <w:rPr>
          <w:rFonts w:ascii="Arial" w:hAnsi="Arial" w:cs="Arial"/>
          <w:sz w:val="24"/>
          <w:szCs w:val="24"/>
        </w:rPr>
      </w:pPr>
      <w:r w:rsidRPr="00107FDE">
        <w:rPr>
          <w:rFonts w:ascii="Arial" w:hAnsi="Arial" w:cs="Arial"/>
          <w:sz w:val="24"/>
          <w:szCs w:val="24"/>
        </w:rPr>
        <w:t>Dated this</w:t>
      </w:r>
      <w:r w:rsidR="000C3329">
        <w:rPr>
          <w:rFonts w:ascii="Arial" w:hAnsi="Arial" w:cs="Arial"/>
          <w:sz w:val="24"/>
          <w:szCs w:val="24"/>
        </w:rPr>
        <w:t xml:space="preserve"> </w:t>
      </w:r>
      <w:r w:rsidR="00107068">
        <w:rPr>
          <w:rFonts w:ascii="Arial" w:hAnsi="Arial" w:cs="Arial"/>
          <w:sz w:val="24"/>
          <w:szCs w:val="24"/>
        </w:rPr>
        <w:t>14</w:t>
      </w:r>
      <w:r w:rsidR="00107068" w:rsidRPr="00107068">
        <w:rPr>
          <w:rFonts w:ascii="Arial" w:hAnsi="Arial" w:cs="Arial"/>
          <w:sz w:val="24"/>
          <w:szCs w:val="24"/>
          <w:vertAlign w:val="superscript"/>
        </w:rPr>
        <w:t>th</w:t>
      </w:r>
      <w:r w:rsidR="00107068">
        <w:rPr>
          <w:rFonts w:ascii="Arial" w:hAnsi="Arial" w:cs="Arial"/>
          <w:sz w:val="24"/>
          <w:szCs w:val="24"/>
        </w:rPr>
        <w:t xml:space="preserve"> </w:t>
      </w:r>
      <w:r w:rsidR="00A104AF" w:rsidRPr="00107FDE">
        <w:rPr>
          <w:rFonts w:ascii="Arial" w:hAnsi="Arial" w:cs="Arial"/>
          <w:sz w:val="24"/>
          <w:szCs w:val="24"/>
        </w:rPr>
        <w:t>d</w:t>
      </w:r>
      <w:r w:rsidRPr="00107FDE">
        <w:rPr>
          <w:rFonts w:ascii="Arial" w:hAnsi="Arial" w:cs="Arial"/>
          <w:sz w:val="24"/>
          <w:szCs w:val="24"/>
        </w:rPr>
        <w:t xml:space="preserve">ay </w:t>
      </w:r>
      <w:r w:rsidR="0067730B">
        <w:rPr>
          <w:rFonts w:ascii="Arial" w:hAnsi="Arial" w:cs="Arial"/>
          <w:sz w:val="24"/>
          <w:szCs w:val="24"/>
        </w:rPr>
        <w:t>of</w:t>
      </w:r>
      <w:r w:rsidR="00980756">
        <w:rPr>
          <w:rFonts w:ascii="Arial" w:hAnsi="Arial" w:cs="Arial"/>
          <w:sz w:val="24"/>
          <w:szCs w:val="24"/>
        </w:rPr>
        <w:t xml:space="preserve"> </w:t>
      </w:r>
      <w:r w:rsidR="00107068">
        <w:rPr>
          <w:rFonts w:ascii="Arial" w:hAnsi="Arial" w:cs="Arial"/>
          <w:sz w:val="24"/>
          <w:szCs w:val="24"/>
        </w:rPr>
        <w:t>January</w:t>
      </w:r>
      <w:r w:rsidR="000C3329">
        <w:rPr>
          <w:rFonts w:ascii="Arial" w:hAnsi="Arial" w:cs="Arial"/>
          <w:sz w:val="24"/>
          <w:szCs w:val="24"/>
        </w:rPr>
        <w:t xml:space="preserve"> </w:t>
      </w:r>
      <w:r w:rsidR="009E64A9" w:rsidRPr="00107FDE">
        <w:rPr>
          <w:rFonts w:ascii="Arial" w:hAnsi="Arial" w:cs="Arial"/>
          <w:sz w:val="24"/>
          <w:szCs w:val="24"/>
        </w:rPr>
        <w:t>2</w:t>
      </w:r>
      <w:r w:rsidR="00CB4A98">
        <w:rPr>
          <w:rFonts w:ascii="Arial" w:hAnsi="Arial" w:cs="Arial"/>
          <w:sz w:val="24"/>
          <w:szCs w:val="24"/>
        </w:rPr>
        <w:t>02</w:t>
      </w:r>
      <w:r w:rsidR="00107068">
        <w:rPr>
          <w:rFonts w:ascii="Arial" w:hAnsi="Arial" w:cs="Arial"/>
          <w:sz w:val="24"/>
          <w:szCs w:val="24"/>
        </w:rPr>
        <w:t>2</w:t>
      </w:r>
    </w:p>
    <w:p w14:paraId="314B8882" w14:textId="77777777" w:rsidR="00737B6F" w:rsidRPr="00107FDE" w:rsidRDefault="00737B6F" w:rsidP="00737B6F">
      <w:pPr>
        <w:jc w:val="both"/>
        <w:rPr>
          <w:rFonts w:ascii="Arial" w:hAnsi="Arial" w:cs="Arial"/>
          <w:sz w:val="24"/>
        </w:rPr>
      </w:pPr>
    </w:p>
    <w:p w14:paraId="39C0B5A6" w14:textId="0E78D1AD" w:rsidR="00737B6F" w:rsidRPr="00107FDE" w:rsidRDefault="00A513ED" w:rsidP="00737B6F">
      <w:pPr>
        <w:jc w:val="center"/>
        <w:rPr>
          <w:rFonts w:ascii="Arial" w:hAnsi="Arial" w:cs="Arial"/>
          <w:sz w:val="24"/>
        </w:rPr>
      </w:pPr>
      <w:bookmarkStart w:id="4" w:name="_Hlk8208705"/>
      <w:r w:rsidRPr="004918A3">
        <w:rPr>
          <w:noProof/>
        </w:rPr>
        <w:drawing>
          <wp:inline distT="0" distB="0" distL="0" distR="0" wp14:anchorId="6BF6559E" wp14:editId="4C647652">
            <wp:extent cx="2047875" cy="638175"/>
            <wp:effectExtent l="0" t="0" r="0" b="0"/>
            <wp:docPr id="1" name="Picture 1" descr="Signature of Helen Edwards, chief legal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Helen Edwards, chief legal offi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310573A7" w14:textId="77777777" w:rsidR="00675420" w:rsidRPr="00107FDE" w:rsidRDefault="004918A3" w:rsidP="00675420">
      <w:pPr>
        <w:keepNext/>
        <w:jc w:val="center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Helen Edwards</w:t>
      </w:r>
    </w:p>
    <w:p w14:paraId="3932990C" w14:textId="77777777" w:rsidR="00675420" w:rsidRPr="00107FDE" w:rsidRDefault="004918A3" w:rsidP="0067542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Chief Legal Officer</w:t>
      </w:r>
    </w:p>
    <w:p w14:paraId="652630DB" w14:textId="77777777" w:rsidR="00675420" w:rsidRPr="00107FDE" w:rsidRDefault="00675420" w:rsidP="00737B6F">
      <w:pPr>
        <w:jc w:val="center"/>
        <w:rPr>
          <w:rFonts w:ascii="Arial" w:hAnsi="Arial" w:cs="Arial"/>
          <w:sz w:val="24"/>
        </w:rPr>
      </w:pPr>
    </w:p>
    <w:p w14:paraId="052D370D" w14:textId="73203530" w:rsidR="00737B6F" w:rsidRPr="00107FDE" w:rsidRDefault="00A513ED" w:rsidP="00737B6F">
      <w:pPr>
        <w:jc w:val="both"/>
        <w:rPr>
          <w:rFonts w:ascii="Arial" w:hAnsi="Arial" w:cs="Arial"/>
          <w:sz w:val="24"/>
        </w:rPr>
      </w:pPr>
      <w:r w:rsidRPr="004918A3">
        <w:rPr>
          <w:noProof/>
        </w:rPr>
        <w:drawing>
          <wp:inline distT="0" distB="0" distL="0" distR="0" wp14:anchorId="0814205C" wp14:editId="0AA603FB">
            <wp:extent cx="1971675" cy="1019175"/>
            <wp:effectExtent l="0" t="0" r="9525" b="9525"/>
            <wp:docPr id="4" name="Picture 1" descr="Certified copy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ertified copy sta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1FF9E" w14:textId="51739A57" w:rsidR="00C55E8F" w:rsidRPr="00107FDE" w:rsidRDefault="00592CEC" w:rsidP="00107068">
      <w:pPr>
        <w:rPr>
          <w:rFonts w:ascii="Arial" w:hAnsi="Arial" w:cs="Arial"/>
          <w:sz w:val="24"/>
        </w:rPr>
      </w:pPr>
      <w:r w:rsidRPr="00107FDE">
        <w:rPr>
          <w:rFonts w:ascii="Arial" w:hAnsi="Arial" w:cs="Arial"/>
          <w:sz w:val="16"/>
        </w:rPr>
        <w:tab/>
      </w:r>
      <w:r w:rsidRPr="00107FDE">
        <w:rPr>
          <w:rFonts w:ascii="Arial" w:hAnsi="Arial" w:cs="Arial"/>
          <w:sz w:val="16"/>
        </w:rPr>
        <w:tab/>
      </w:r>
      <w:r w:rsidRPr="00107FDE">
        <w:rPr>
          <w:rFonts w:ascii="Arial" w:hAnsi="Arial" w:cs="Arial"/>
          <w:sz w:val="16"/>
        </w:rPr>
        <w:tab/>
      </w:r>
      <w:r w:rsidRPr="00107FDE">
        <w:rPr>
          <w:rFonts w:ascii="Arial" w:hAnsi="Arial" w:cs="Arial"/>
          <w:sz w:val="16"/>
        </w:rPr>
        <w:tab/>
      </w:r>
      <w:r w:rsidRPr="00107FDE">
        <w:rPr>
          <w:rFonts w:ascii="Arial" w:hAnsi="Arial" w:cs="Arial"/>
          <w:sz w:val="16"/>
        </w:rPr>
        <w:tab/>
      </w:r>
    </w:p>
    <w:p w14:paraId="4B880F6A" w14:textId="77777777" w:rsidR="00C55E8F" w:rsidRPr="00107FDE" w:rsidRDefault="00737B6F" w:rsidP="00173462">
      <w:pPr>
        <w:tabs>
          <w:tab w:val="left" w:pos="6690"/>
        </w:tabs>
        <w:jc w:val="both"/>
        <w:rPr>
          <w:rFonts w:ascii="Arial" w:hAnsi="Arial" w:cs="Arial"/>
          <w:sz w:val="24"/>
        </w:rPr>
      </w:pPr>
      <w:r w:rsidRPr="00107FDE">
        <w:rPr>
          <w:rFonts w:ascii="Arial" w:hAnsi="Arial" w:cs="Arial"/>
          <w:sz w:val="24"/>
        </w:rPr>
        <w:t>County Hall</w:t>
      </w:r>
      <w:r w:rsidR="00173462" w:rsidRPr="00107FDE">
        <w:rPr>
          <w:rFonts w:ascii="Arial" w:hAnsi="Arial" w:cs="Arial"/>
          <w:sz w:val="24"/>
        </w:rPr>
        <w:tab/>
      </w:r>
    </w:p>
    <w:p w14:paraId="3DC42622" w14:textId="77777777" w:rsidR="00737B6F" w:rsidRPr="00107FDE" w:rsidRDefault="00737B6F" w:rsidP="00737B6F">
      <w:pPr>
        <w:jc w:val="both"/>
        <w:rPr>
          <w:rFonts w:ascii="Arial" w:hAnsi="Arial" w:cs="Arial"/>
          <w:sz w:val="24"/>
        </w:rPr>
      </w:pPr>
      <w:r w:rsidRPr="00107FDE">
        <w:rPr>
          <w:rFonts w:ascii="Arial" w:hAnsi="Arial" w:cs="Arial"/>
          <w:sz w:val="24"/>
        </w:rPr>
        <w:t>Martineau Lane</w:t>
      </w:r>
    </w:p>
    <w:p w14:paraId="28F7AAEA" w14:textId="77777777" w:rsidR="00C55E8F" w:rsidRPr="00107FDE" w:rsidRDefault="00737B6F" w:rsidP="00C55E8F">
      <w:pPr>
        <w:jc w:val="both"/>
        <w:rPr>
          <w:rFonts w:ascii="Arial" w:hAnsi="Arial" w:cs="Arial"/>
          <w:sz w:val="24"/>
        </w:rPr>
      </w:pPr>
      <w:r w:rsidRPr="00107FDE">
        <w:rPr>
          <w:rFonts w:ascii="Arial" w:hAnsi="Arial" w:cs="Arial"/>
          <w:sz w:val="24"/>
        </w:rPr>
        <w:t>Norwich</w:t>
      </w:r>
    </w:p>
    <w:p w14:paraId="40648E34" w14:textId="77777777" w:rsidR="00737B6F" w:rsidRPr="00107FDE" w:rsidRDefault="00737B6F" w:rsidP="00C55E8F">
      <w:pPr>
        <w:jc w:val="both"/>
        <w:rPr>
          <w:rFonts w:ascii="Arial" w:hAnsi="Arial" w:cs="Arial"/>
          <w:sz w:val="24"/>
        </w:rPr>
      </w:pPr>
      <w:r w:rsidRPr="00107FDE">
        <w:rPr>
          <w:rFonts w:ascii="Arial" w:hAnsi="Arial" w:cs="Arial"/>
          <w:sz w:val="24"/>
        </w:rPr>
        <w:t>NR1 2DH</w:t>
      </w:r>
    </w:p>
    <w:p w14:paraId="6CB02765" w14:textId="77777777" w:rsidR="008E2C13" w:rsidRPr="00107FDE" w:rsidRDefault="008E2C13" w:rsidP="001D7515">
      <w:pPr>
        <w:jc w:val="both"/>
        <w:rPr>
          <w:rFonts w:ascii="Arial" w:hAnsi="Arial" w:cs="Arial"/>
          <w:sz w:val="24"/>
          <w:szCs w:val="24"/>
        </w:rPr>
      </w:pPr>
    </w:p>
    <w:p w14:paraId="40F81395" w14:textId="4AB0B869" w:rsidR="00763F63" w:rsidRPr="00416E3E" w:rsidRDefault="00107068" w:rsidP="00107068">
      <w:pPr>
        <w:jc w:val="both"/>
        <w:rPr>
          <w:rFonts w:ascii="Arial" w:hAnsi="Arial" w:cs="Arial"/>
          <w:caps/>
          <w:sz w:val="24"/>
          <w:szCs w:val="24"/>
        </w:rPr>
      </w:pPr>
      <w:r w:rsidRPr="0010706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3390D5" wp14:editId="63C56575">
            <wp:extent cx="5732145" cy="3178810"/>
            <wp:effectExtent l="0" t="0" r="1905" b="2540"/>
            <wp:docPr id="2" name="Picture 2" descr="Map and plan of road closure and alternative diversion ro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 and plan of road closure and alternative diversion rou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F63" w:rsidRPr="00416E3E" w:rsidSect="00C163F7">
      <w:footerReference w:type="default" r:id="rId11"/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2B8A" w14:textId="77777777" w:rsidR="00C66A38" w:rsidRDefault="00C66A38">
      <w:r>
        <w:separator/>
      </w:r>
    </w:p>
  </w:endnote>
  <w:endnote w:type="continuationSeparator" w:id="0">
    <w:p w14:paraId="66A402B1" w14:textId="77777777" w:rsidR="00C66A38" w:rsidRDefault="00C6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F591" w14:textId="2C197BE6" w:rsidR="00573FEB" w:rsidRPr="00402C43" w:rsidRDefault="00107068" w:rsidP="007822B2">
    <w:pPr>
      <w:pStyle w:val="Footer"/>
      <w:rPr>
        <w:i/>
        <w:iCs/>
      </w:rPr>
    </w:pPr>
    <w:r>
      <w:rPr>
        <w:i/>
        <w:iCs/>
      </w:rPr>
      <w:t>Weybourne NTRO4959 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4824" w14:textId="77777777" w:rsidR="00C66A38" w:rsidRDefault="00C66A38">
      <w:r>
        <w:separator/>
      </w:r>
    </w:p>
  </w:footnote>
  <w:footnote w:type="continuationSeparator" w:id="0">
    <w:p w14:paraId="6F635C6A" w14:textId="77777777" w:rsidR="00C66A38" w:rsidRDefault="00C6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6620"/>
    <w:rsid w:val="00017D0C"/>
    <w:rsid w:val="0002192F"/>
    <w:rsid w:val="000258E9"/>
    <w:rsid w:val="00027829"/>
    <w:rsid w:val="00046487"/>
    <w:rsid w:val="00046579"/>
    <w:rsid w:val="00057A9D"/>
    <w:rsid w:val="00061F50"/>
    <w:rsid w:val="00064B0A"/>
    <w:rsid w:val="0006531B"/>
    <w:rsid w:val="00075C50"/>
    <w:rsid w:val="00087121"/>
    <w:rsid w:val="000920CA"/>
    <w:rsid w:val="000B70BA"/>
    <w:rsid w:val="000C3329"/>
    <w:rsid w:val="000C7C15"/>
    <w:rsid w:val="000D1A98"/>
    <w:rsid w:val="000D3AC1"/>
    <w:rsid w:val="000D6552"/>
    <w:rsid w:val="000F306F"/>
    <w:rsid w:val="000F4AAF"/>
    <w:rsid w:val="00105227"/>
    <w:rsid w:val="0010596C"/>
    <w:rsid w:val="00107068"/>
    <w:rsid w:val="00107FDE"/>
    <w:rsid w:val="00114370"/>
    <w:rsid w:val="001165BA"/>
    <w:rsid w:val="001174E9"/>
    <w:rsid w:val="001248DA"/>
    <w:rsid w:val="00125A01"/>
    <w:rsid w:val="001310EF"/>
    <w:rsid w:val="001325AC"/>
    <w:rsid w:val="00134461"/>
    <w:rsid w:val="001362AE"/>
    <w:rsid w:val="00136C6A"/>
    <w:rsid w:val="0014389C"/>
    <w:rsid w:val="001608BD"/>
    <w:rsid w:val="00163DC0"/>
    <w:rsid w:val="00172D3C"/>
    <w:rsid w:val="00173462"/>
    <w:rsid w:val="00183F05"/>
    <w:rsid w:val="001846C9"/>
    <w:rsid w:val="00186A54"/>
    <w:rsid w:val="00187A4E"/>
    <w:rsid w:val="001955E1"/>
    <w:rsid w:val="001B2E52"/>
    <w:rsid w:val="001B4E1D"/>
    <w:rsid w:val="001C7AAA"/>
    <w:rsid w:val="001D008F"/>
    <w:rsid w:val="001D4AC1"/>
    <w:rsid w:val="001D7515"/>
    <w:rsid w:val="001D7FB2"/>
    <w:rsid w:val="001F086D"/>
    <w:rsid w:val="001F1254"/>
    <w:rsid w:val="001F14FC"/>
    <w:rsid w:val="00214989"/>
    <w:rsid w:val="002219E1"/>
    <w:rsid w:val="002305E9"/>
    <w:rsid w:val="00233DD2"/>
    <w:rsid w:val="00243051"/>
    <w:rsid w:val="002520B4"/>
    <w:rsid w:val="002603B1"/>
    <w:rsid w:val="00260747"/>
    <w:rsid w:val="0026367C"/>
    <w:rsid w:val="00266754"/>
    <w:rsid w:val="0027599C"/>
    <w:rsid w:val="00280501"/>
    <w:rsid w:val="00287DA2"/>
    <w:rsid w:val="00290E3B"/>
    <w:rsid w:val="0029304F"/>
    <w:rsid w:val="002A134D"/>
    <w:rsid w:val="002B65BC"/>
    <w:rsid w:val="002C6461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7DB0"/>
    <w:rsid w:val="003229A8"/>
    <w:rsid w:val="00323A18"/>
    <w:rsid w:val="0033091B"/>
    <w:rsid w:val="00331F48"/>
    <w:rsid w:val="003509ED"/>
    <w:rsid w:val="00355AFF"/>
    <w:rsid w:val="00365DAF"/>
    <w:rsid w:val="003943F5"/>
    <w:rsid w:val="003B0FDA"/>
    <w:rsid w:val="003B55AD"/>
    <w:rsid w:val="003C43AE"/>
    <w:rsid w:val="003C4DE3"/>
    <w:rsid w:val="003E4786"/>
    <w:rsid w:val="003E48C4"/>
    <w:rsid w:val="003F4F2E"/>
    <w:rsid w:val="003F7042"/>
    <w:rsid w:val="00402C43"/>
    <w:rsid w:val="00416E3E"/>
    <w:rsid w:val="00434471"/>
    <w:rsid w:val="004348E6"/>
    <w:rsid w:val="00457B96"/>
    <w:rsid w:val="00461364"/>
    <w:rsid w:val="004751E7"/>
    <w:rsid w:val="00477F5D"/>
    <w:rsid w:val="00485472"/>
    <w:rsid w:val="0048621E"/>
    <w:rsid w:val="004918A3"/>
    <w:rsid w:val="0049386B"/>
    <w:rsid w:val="004B771E"/>
    <w:rsid w:val="004E0E50"/>
    <w:rsid w:val="004F3B1A"/>
    <w:rsid w:val="004F658E"/>
    <w:rsid w:val="005006A8"/>
    <w:rsid w:val="005202E1"/>
    <w:rsid w:val="005352D7"/>
    <w:rsid w:val="00544B16"/>
    <w:rsid w:val="005473CC"/>
    <w:rsid w:val="00555118"/>
    <w:rsid w:val="00563431"/>
    <w:rsid w:val="005711B5"/>
    <w:rsid w:val="00573FEB"/>
    <w:rsid w:val="00575D25"/>
    <w:rsid w:val="00585853"/>
    <w:rsid w:val="00585F4C"/>
    <w:rsid w:val="005864FF"/>
    <w:rsid w:val="00591FF2"/>
    <w:rsid w:val="00592CEC"/>
    <w:rsid w:val="00596B90"/>
    <w:rsid w:val="0059739E"/>
    <w:rsid w:val="005A0F62"/>
    <w:rsid w:val="005B2473"/>
    <w:rsid w:val="005B41B4"/>
    <w:rsid w:val="005C1E93"/>
    <w:rsid w:val="005C5504"/>
    <w:rsid w:val="005C568B"/>
    <w:rsid w:val="005C6A17"/>
    <w:rsid w:val="005E4DA3"/>
    <w:rsid w:val="005E5445"/>
    <w:rsid w:val="005E6207"/>
    <w:rsid w:val="005F4C03"/>
    <w:rsid w:val="00601B5D"/>
    <w:rsid w:val="0061278B"/>
    <w:rsid w:val="00621774"/>
    <w:rsid w:val="00626F1A"/>
    <w:rsid w:val="00631059"/>
    <w:rsid w:val="00634EEB"/>
    <w:rsid w:val="0063697A"/>
    <w:rsid w:val="00641ABA"/>
    <w:rsid w:val="00647E09"/>
    <w:rsid w:val="006536FD"/>
    <w:rsid w:val="00660F1F"/>
    <w:rsid w:val="00662F6E"/>
    <w:rsid w:val="006728A9"/>
    <w:rsid w:val="00675420"/>
    <w:rsid w:val="00675EF1"/>
    <w:rsid w:val="0067730B"/>
    <w:rsid w:val="00682809"/>
    <w:rsid w:val="00686643"/>
    <w:rsid w:val="006B1F3F"/>
    <w:rsid w:val="006B3AF8"/>
    <w:rsid w:val="006B4600"/>
    <w:rsid w:val="006D2F5B"/>
    <w:rsid w:val="006F5F5E"/>
    <w:rsid w:val="0071058F"/>
    <w:rsid w:val="007119FE"/>
    <w:rsid w:val="00713C95"/>
    <w:rsid w:val="007273D9"/>
    <w:rsid w:val="007332B9"/>
    <w:rsid w:val="00733B1F"/>
    <w:rsid w:val="00737B6F"/>
    <w:rsid w:val="00741D12"/>
    <w:rsid w:val="00744D30"/>
    <w:rsid w:val="00747F82"/>
    <w:rsid w:val="00760828"/>
    <w:rsid w:val="00761C8F"/>
    <w:rsid w:val="00763F63"/>
    <w:rsid w:val="007642BD"/>
    <w:rsid w:val="0077477D"/>
    <w:rsid w:val="007774C7"/>
    <w:rsid w:val="00777F5F"/>
    <w:rsid w:val="007810C4"/>
    <w:rsid w:val="007822B2"/>
    <w:rsid w:val="007831B1"/>
    <w:rsid w:val="007846B5"/>
    <w:rsid w:val="007C3AD4"/>
    <w:rsid w:val="007E37FC"/>
    <w:rsid w:val="007E54E8"/>
    <w:rsid w:val="007F270A"/>
    <w:rsid w:val="007F61E6"/>
    <w:rsid w:val="007F7F8E"/>
    <w:rsid w:val="00803558"/>
    <w:rsid w:val="00807D94"/>
    <w:rsid w:val="008137E0"/>
    <w:rsid w:val="008139D9"/>
    <w:rsid w:val="00823286"/>
    <w:rsid w:val="00831FF4"/>
    <w:rsid w:val="00854624"/>
    <w:rsid w:val="00855452"/>
    <w:rsid w:val="0085676D"/>
    <w:rsid w:val="00874C98"/>
    <w:rsid w:val="008870B5"/>
    <w:rsid w:val="008922C9"/>
    <w:rsid w:val="008A251E"/>
    <w:rsid w:val="008A48FE"/>
    <w:rsid w:val="008A7C7B"/>
    <w:rsid w:val="008B26D1"/>
    <w:rsid w:val="008B7F07"/>
    <w:rsid w:val="008C280A"/>
    <w:rsid w:val="008D4BD4"/>
    <w:rsid w:val="008E0E8C"/>
    <w:rsid w:val="008E2C13"/>
    <w:rsid w:val="008E373C"/>
    <w:rsid w:val="008F6FB1"/>
    <w:rsid w:val="008F7B80"/>
    <w:rsid w:val="009046C1"/>
    <w:rsid w:val="00907578"/>
    <w:rsid w:val="0091052A"/>
    <w:rsid w:val="0091543D"/>
    <w:rsid w:val="009212A0"/>
    <w:rsid w:val="009246DE"/>
    <w:rsid w:val="00924CAF"/>
    <w:rsid w:val="00925C59"/>
    <w:rsid w:val="00930C3D"/>
    <w:rsid w:val="00955804"/>
    <w:rsid w:val="009734BA"/>
    <w:rsid w:val="00980756"/>
    <w:rsid w:val="009938DC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4B54"/>
    <w:rsid w:val="009E64A9"/>
    <w:rsid w:val="009E6D1D"/>
    <w:rsid w:val="009E75F0"/>
    <w:rsid w:val="009F67AF"/>
    <w:rsid w:val="00A04344"/>
    <w:rsid w:val="00A04AA8"/>
    <w:rsid w:val="00A104AF"/>
    <w:rsid w:val="00A23423"/>
    <w:rsid w:val="00A2449D"/>
    <w:rsid w:val="00A2589D"/>
    <w:rsid w:val="00A45EF6"/>
    <w:rsid w:val="00A513ED"/>
    <w:rsid w:val="00A63C3A"/>
    <w:rsid w:val="00A6786F"/>
    <w:rsid w:val="00A75EEE"/>
    <w:rsid w:val="00A77CC9"/>
    <w:rsid w:val="00A81A94"/>
    <w:rsid w:val="00A85713"/>
    <w:rsid w:val="00A85FB5"/>
    <w:rsid w:val="00A871D1"/>
    <w:rsid w:val="00A9200A"/>
    <w:rsid w:val="00A95A8E"/>
    <w:rsid w:val="00AA2A3C"/>
    <w:rsid w:val="00AA321C"/>
    <w:rsid w:val="00AA5226"/>
    <w:rsid w:val="00AA73C8"/>
    <w:rsid w:val="00AB120C"/>
    <w:rsid w:val="00AB34D6"/>
    <w:rsid w:val="00AB5894"/>
    <w:rsid w:val="00AC25E0"/>
    <w:rsid w:val="00AC2B2B"/>
    <w:rsid w:val="00AC7BEA"/>
    <w:rsid w:val="00AE7FEF"/>
    <w:rsid w:val="00AF70DB"/>
    <w:rsid w:val="00AF7111"/>
    <w:rsid w:val="00B00AEB"/>
    <w:rsid w:val="00B07605"/>
    <w:rsid w:val="00B12475"/>
    <w:rsid w:val="00B129C3"/>
    <w:rsid w:val="00B13206"/>
    <w:rsid w:val="00B21E53"/>
    <w:rsid w:val="00B247FD"/>
    <w:rsid w:val="00B3317D"/>
    <w:rsid w:val="00B331CA"/>
    <w:rsid w:val="00B43185"/>
    <w:rsid w:val="00B4440E"/>
    <w:rsid w:val="00B45EC5"/>
    <w:rsid w:val="00B50651"/>
    <w:rsid w:val="00B50D63"/>
    <w:rsid w:val="00B5261D"/>
    <w:rsid w:val="00B52AC3"/>
    <w:rsid w:val="00B5444A"/>
    <w:rsid w:val="00B70549"/>
    <w:rsid w:val="00B869CF"/>
    <w:rsid w:val="00B91ED9"/>
    <w:rsid w:val="00B92614"/>
    <w:rsid w:val="00B93390"/>
    <w:rsid w:val="00BA12DA"/>
    <w:rsid w:val="00BA3B7B"/>
    <w:rsid w:val="00BA6813"/>
    <w:rsid w:val="00BA7B5E"/>
    <w:rsid w:val="00BB5517"/>
    <w:rsid w:val="00BE7766"/>
    <w:rsid w:val="00BF1862"/>
    <w:rsid w:val="00BF7193"/>
    <w:rsid w:val="00C0320F"/>
    <w:rsid w:val="00C16369"/>
    <w:rsid w:val="00C163F7"/>
    <w:rsid w:val="00C2290D"/>
    <w:rsid w:val="00C241FB"/>
    <w:rsid w:val="00C26B74"/>
    <w:rsid w:val="00C429ED"/>
    <w:rsid w:val="00C52F5A"/>
    <w:rsid w:val="00C55E8F"/>
    <w:rsid w:val="00C6066C"/>
    <w:rsid w:val="00C60A35"/>
    <w:rsid w:val="00C66A38"/>
    <w:rsid w:val="00C85B28"/>
    <w:rsid w:val="00C85C14"/>
    <w:rsid w:val="00CA030F"/>
    <w:rsid w:val="00CA2507"/>
    <w:rsid w:val="00CA76A9"/>
    <w:rsid w:val="00CB3670"/>
    <w:rsid w:val="00CB4A98"/>
    <w:rsid w:val="00CB633F"/>
    <w:rsid w:val="00CC31B3"/>
    <w:rsid w:val="00CC5C1E"/>
    <w:rsid w:val="00CC6093"/>
    <w:rsid w:val="00CC7EE1"/>
    <w:rsid w:val="00CD14E4"/>
    <w:rsid w:val="00CD314D"/>
    <w:rsid w:val="00CF21FF"/>
    <w:rsid w:val="00CF55A3"/>
    <w:rsid w:val="00CF773F"/>
    <w:rsid w:val="00D026CF"/>
    <w:rsid w:val="00D23049"/>
    <w:rsid w:val="00D401E0"/>
    <w:rsid w:val="00D4536A"/>
    <w:rsid w:val="00D605ED"/>
    <w:rsid w:val="00D63F32"/>
    <w:rsid w:val="00D73562"/>
    <w:rsid w:val="00D74809"/>
    <w:rsid w:val="00D907FD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7188"/>
    <w:rsid w:val="00DD7CCF"/>
    <w:rsid w:val="00DE4CC0"/>
    <w:rsid w:val="00E07805"/>
    <w:rsid w:val="00E14231"/>
    <w:rsid w:val="00E303B6"/>
    <w:rsid w:val="00E35F7B"/>
    <w:rsid w:val="00E36232"/>
    <w:rsid w:val="00E46899"/>
    <w:rsid w:val="00E553AC"/>
    <w:rsid w:val="00E70AC5"/>
    <w:rsid w:val="00E70BA2"/>
    <w:rsid w:val="00E72A4F"/>
    <w:rsid w:val="00E73FEB"/>
    <w:rsid w:val="00E75D3C"/>
    <w:rsid w:val="00E87DF2"/>
    <w:rsid w:val="00E9394D"/>
    <w:rsid w:val="00EB6D3C"/>
    <w:rsid w:val="00EC0D61"/>
    <w:rsid w:val="00EC36D8"/>
    <w:rsid w:val="00EC3724"/>
    <w:rsid w:val="00EC4AB9"/>
    <w:rsid w:val="00EC71CC"/>
    <w:rsid w:val="00ED53E0"/>
    <w:rsid w:val="00EE3E91"/>
    <w:rsid w:val="00EF77CB"/>
    <w:rsid w:val="00EF793F"/>
    <w:rsid w:val="00F04979"/>
    <w:rsid w:val="00F05EDE"/>
    <w:rsid w:val="00F13CA8"/>
    <w:rsid w:val="00F179F0"/>
    <w:rsid w:val="00F4142F"/>
    <w:rsid w:val="00F506B8"/>
    <w:rsid w:val="00F6364C"/>
    <w:rsid w:val="00F71750"/>
    <w:rsid w:val="00F76C29"/>
    <w:rsid w:val="00F8208E"/>
    <w:rsid w:val="00F87512"/>
    <w:rsid w:val="00F956DE"/>
    <w:rsid w:val="00FA5BC0"/>
    <w:rsid w:val="00FB3735"/>
    <w:rsid w:val="00FC1B24"/>
    <w:rsid w:val="00FD1CA6"/>
    <w:rsid w:val="00FD2710"/>
    <w:rsid w:val="00FD351B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9E2E0263-AE26-486C-A940-42B7156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Weybourne Propose To Notice</dc:title>
  <dc:subject/>
  <dc:creator>Law &amp; Admin</dc:creator>
  <cp:keywords/>
  <cp:lastModifiedBy>Jane Wisson</cp:lastModifiedBy>
  <cp:revision>2</cp:revision>
  <cp:lastPrinted>2012-06-07T08:15:00Z</cp:lastPrinted>
  <dcterms:created xsi:type="dcterms:W3CDTF">2022-01-12T20:02:00Z</dcterms:created>
  <dcterms:modified xsi:type="dcterms:W3CDTF">2022-01-12T20:02:00Z</dcterms:modified>
</cp:coreProperties>
</file>